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Nátěr oken domu čp. 97 na Vratislavově náměstí v Novém Městě na Moravě, na pozemku parc.č. 573, katastrální území Nové Město na Moravě</w:t>
      </w:r>
    </w:p>
    <w:p>
      <w:pPr>
        <w:pStyle w:val="Normal"/>
        <w:bidi w:val="0"/>
        <w:jc w:val="lef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bCs/>
        </w:rPr>
      </w:pPr>
      <w:r>
        <w:rPr>
          <w:bCs/>
        </w:rPr>
        <w:t>K opravě jsou určeny vnější části špaletových oken, tj. rám včetně křídel. Vnitřní rám oken včetně křídel nejsou předmětem zakázky. Materiál oken masivní borovice. Barevnost oken bude vycházet ze stávajícího stavu – vnější strana oken hnědá, vnitřní lomená bílá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622"/>
        <w:gridCol w:w="2555"/>
        <w:gridCol w:w="2461"/>
      </w:tblGrid>
      <w:tr>
        <w:trPr>
          <w:trHeight w:val="397" w:hRule="atLeast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center"/>
              <w:rPr/>
            </w:pPr>
            <w:r>
              <w:rPr/>
              <w:t>Cena bez DPH v Kč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center"/>
              <w:rPr/>
            </w:pPr>
            <w:r>
              <w:rPr/>
              <w:t>Cena s DPH v Kč</w:t>
            </w:r>
          </w:p>
        </w:tc>
      </w:tr>
      <w:tr>
        <w:trPr>
          <w:trHeight w:val="397" w:hRule="atLeast"/>
        </w:trPr>
        <w:tc>
          <w:tcPr>
            <w:tcW w:w="4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  <w:t>Mechanické odstranění nátěrů oškrábáním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  <w:t>Zatmelení nerovností a prasklin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  <w:t>Odstranění starého kytu a nový sklenářský kyt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  <w:t>Přebroušení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  <w:t>Revize kování (oprava rozvor, pantů, ...)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  <w:t>Výměna 1 ks tabulky skla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  <w:t>Natření základní barvou 1x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  <w:t>Nátěr oken 2 x syntetickou krycí barvou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  <w:t>Zakrytí oken, vnitřních parapetů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  <w:t>Související náklady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  <w:t>Doprava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  <w:t>Celkem: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lky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Default"/>
        <w:widowControl w:val="false"/>
        <w:rPr>
          <w:sz w:val="20"/>
        </w:rPr>
      </w:pPr>
      <w:r>
        <w:rPr>
          <w:sz w:val="20"/>
        </w:rPr>
      </w:r>
    </w:p>
    <w:p>
      <w:pPr>
        <w:pStyle w:val="Tlotextu"/>
        <w:bidi w:val="0"/>
        <w:jc w:val="left"/>
        <w:rPr/>
      </w:pPr>
      <w:r>
        <w:rPr/>
      </w:r>
    </w:p>
    <w:p>
      <w:pPr>
        <w:pStyle w:val="Tlotextu"/>
        <w:bidi w:val="0"/>
        <w:spacing w:lineRule="auto" w:line="240" w:before="0" w:after="0"/>
        <w:jc w:val="left"/>
        <w:rPr/>
      </w:pPr>
      <w:r>
        <w:rPr/>
        <w:t>Jedná se o patrový dům v centru Nového Města na Moravě</w:t>
      </w:r>
    </w:p>
    <w:p>
      <w:pPr>
        <w:pStyle w:val="Tlotextu"/>
        <w:bidi w:val="0"/>
        <w:spacing w:lineRule="auto" w:line="240" w:before="0" w:after="0"/>
        <w:jc w:val="left"/>
        <w:rPr/>
      </w:pPr>
      <w:r>
        <w:rPr/>
      </w:r>
    </w:p>
    <w:p>
      <w:pPr>
        <w:pStyle w:val="Tlotextu"/>
        <w:bidi w:val="0"/>
        <w:spacing w:lineRule="auto" w:line="240" w:before="0" w:after="0"/>
        <w:jc w:val="left"/>
        <w:rPr>
          <w:color w:val="000000"/>
        </w:rPr>
      </w:pPr>
      <w:r>
        <w:rPr>
          <w:color w:val="000000"/>
        </w:rPr>
        <w:t>Popis obnovovaných částí oken:</w:t>
      </w:r>
    </w:p>
    <w:p>
      <w:pPr>
        <w:pStyle w:val="Tlotextu"/>
        <w:bidi w:val="0"/>
        <w:spacing w:lineRule="auto" w:line="240" w:before="120" w:after="0"/>
        <w:jc w:val="left"/>
        <w:rPr>
          <w:color w:val="000000"/>
        </w:rPr>
      </w:pPr>
      <w:r>
        <w:rPr>
          <w:color w:val="000000"/>
        </w:rPr>
        <w:t>Členění oken:</w:t>
      </w:r>
    </w:p>
    <w:p>
      <w:pPr>
        <w:pStyle w:val="Tlotextu"/>
        <w:bidi w:val="0"/>
        <w:spacing w:lineRule="auto" w:line="240" w:before="0" w:after="0"/>
        <w:jc w:val="left"/>
        <w:rPr>
          <w:color w:val="000000"/>
        </w:rPr>
      </w:pPr>
      <w:r>
        <w:rPr>
          <w:color w:val="000000"/>
        </w:rPr>
        <w:t>14 ks - okno čtyřkřídlé, dělené příčkami a poutcem v horní třetině.</w:t>
      </w:r>
    </w:p>
    <w:p>
      <w:pPr>
        <w:pStyle w:val="Tlotextu"/>
        <w:bidi w:val="0"/>
        <w:spacing w:lineRule="auto" w:line="240" w:before="0" w:after="0"/>
        <w:jc w:val="left"/>
        <w:rPr>
          <w:color w:val="000000"/>
        </w:rPr>
      </w:pPr>
      <w:r>
        <w:rPr>
          <w:color w:val="000000"/>
        </w:rPr>
        <w:t>7 ks – okno dvoukřídlé, šestitabulkové</w:t>
      </w:r>
    </w:p>
    <w:p>
      <w:pPr>
        <w:pStyle w:val="Tlotextu"/>
        <w:bidi w:val="0"/>
        <w:spacing w:lineRule="auto" w:line="240" w:before="120" w:after="0"/>
        <w:jc w:val="left"/>
        <w:rPr>
          <w:color w:val="000000"/>
        </w:rPr>
      </w:pPr>
      <w:r>
        <w:rPr>
          <w:color w:val="000000"/>
        </w:rPr>
        <w:t>Rozměry oken: cca 100 x 145 cm (šířka x výška)</w:t>
      </w:r>
    </w:p>
    <w:p>
      <w:pPr>
        <w:pStyle w:val="Tlotextu"/>
        <w:bidi w:val="0"/>
        <w:spacing w:lineRule="auto" w:line="240" w:before="0" w:after="0"/>
        <w:jc w:val="left"/>
        <w:rPr>
          <w:color w:val="000000"/>
        </w:rPr>
      </w:pPr>
      <w:r>
        <w:rPr>
          <w:color w:val="000000"/>
        </w:rPr>
        <w:t>Křídla otevíratelná ven</w:t>
      </w:r>
    </w:p>
    <w:p>
      <w:pPr>
        <w:pStyle w:val="Tlotextu"/>
        <w:bidi w:val="0"/>
        <w:spacing w:lineRule="auto" w:line="240" w:before="0" w:after="0"/>
        <w:jc w:val="left"/>
        <w:rPr>
          <w:color w:val="000000"/>
        </w:rPr>
      </w:pPr>
      <w:r>
        <w:rPr>
          <w:color w:val="000000"/>
        </w:rPr>
        <w:t>Venkovní rám opatřen dřevěnými okapnicemi</w:t>
      </w:r>
    </w:p>
    <w:p>
      <w:pPr>
        <w:pStyle w:val="Tlotextu"/>
        <w:bidi w:val="0"/>
        <w:spacing w:lineRule="auto" w:line="240" w:before="0" w:after="0"/>
        <w:jc w:val="left"/>
        <w:rPr>
          <w:color w:val="000000"/>
        </w:rPr>
      </w:pPr>
      <w:r>
        <w:rPr>
          <w:color w:val="000000"/>
        </w:rPr>
        <w:t>Klapačka venkovní</w:t>
      </w:r>
    </w:p>
    <w:p>
      <w:pPr>
        <w:pStyle w:val="Tlotextu"/>
        <w:bidi w:val="0"/>
        <w:spacing w:lineRule="auto" w:line="240" w:before="0" w:after="0"/>
        <w:jc w:val="left"/>
        <w:rPr>
          <w:color w:val="000000"/>
        </w:rPr>
      </w:pPr>
      <w:r>
        <w:rPr>
          <w:color w:val="000000"/>
        </w:rPr>
        <w:t>Zasklení oken sklenářský kyt</w:t>
      </w:r>
    </w:p>
    <w:p>
      <w:pPr>
        <w:pStyle w:val="Tlotextu"/>
        <w:bidi w:val="0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  <w:t>Kování mosaz s rozvorovými tyčemi, panty šroubovací, venkovní křídla opatřena zarážecími dorazy proti větru</w:t>
      </w:r>
    </w:p>
    <w:p>
      <w:pPr>
        <w:pStyle w:val="Tlotextu"/>
        <w:bidi w:val="0"/>
        <w:spacing w:lineRule="auto" w:line="240" w:before="0" w:after="0"/>
        <w:jc w:val="left"/>
        <w:rPr>
          <w:color w:val="000000"/>
        </w:rPr>
      </w:pPr>
      <w:r>
        <w:rPr>
          <w:color w:val="000000"/>
        </w:rPr>
        <w:t>Nátěr silnovrstvá lazura</w:t>
      </w:r>
    </w:p>
    <w:p>
      <w:pPr>
        <w:pStyle w:val="Tlotextu"/>
        <w:bidi w:val="0"/>
        <w:spacing w:lineRule="auto" w:line="240" w:before="0" w:after="0"/>
        <w:jc w:val="left"/>
        <w:rPr>
          <w:color w:val="00000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2"/>
      <w:sz w:val="24"/>
      <w:szCs w:val="24"/>
      <w:lang w:val="cs-CZ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1</Pages>
  <Words>192</Words>
  <Characters>1070</Characters>
  <CharactersWithSpaces>1236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2026-02-25T09:09:13Z</dcterms:created>
  <dc:creator/>
  <dc:description/>
  <dc:language>cs-CZ</dc:language>
  <cp:lastModifiedBy/>
  <dcterms:modified xsi:type="dcterms:W3CDTF">2026-02-25T09:09:48Z</dcterms:modified>
  <cp:revision>1</cp:revision>
  <dc:subject/>
  <dc:title/>
</cp:coreProperties>
</file>